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center"/>
        <w:rPr>
          <w:rFonts w:ascii="宋体" w:hAnsi="宋体" w:eastAsia="宋体" w:cs="宋体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"/>
        </w:rPr>
        <w:t>内江师范学院校际交流学生赴外交流学习申请表</w:t>
      </w:r>
    </w:p>
    <w:tbl>
      <w:tblPr>
        <w:tblStyle w:val="4"/>
        <w:tblW w:w="92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630"/>
        <w:gridCol w:w="151"/>
        <w:gridCol w:w="2206"/>
        <w:gridCol w:w="1249"/>
        <w:gridCol w:w="1434"/>
        <w:gridCol w:w="21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20" w:hRule="atLeast"/>
        </w:trPr>
        <w:tc>
          <w:tcPr>
            <w:tcW w:w="225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22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中文：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拼音：</w:t>
            </w:r>
          </w:p>
        </w:tc>
        <w:tc>
          <w:tcPr>
            <w:tcW w:w="124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14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100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225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出生日期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民族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1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7" w:hRule="atLeast"/>
        </w:trPr>
        <w:tc>
          <w:tcPr>
            <w:tcW w:w="225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申请项目名称</w:t>
            </w:r>
          </w:p>
        </w:tc>
        <w:tc>
          <w:tcPr>
            <w:tcW w:w="22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政治面貌</w:t>
            </w:r>
          </w:p>
        </w:tc>
        <w:tc>
          <w:tcPr>
            <w:tcW w:w="14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1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8" w:hRule="atLeast"/>
        </w:trPr>
        <w:tc>
          <w:tcPr>
            <w:tcW w:w="225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学院、年级、专业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班级、学号</w:t>
            </w:r>
          </w:p>
        </w:tc>
        <w:tc>
          <w:tcPr>
            <w:tcW w:w="48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100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</w:trPr>
        <w:tc>
          <w:tcPr>
            <w:tcW w:w="4457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国（境）外学习交流时间</w:t>
            </w:r>
          </w:p>
        </w:tc>
        <w:tc>
          <w:tcPr>
            <w:tcW w:w="47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月 ~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 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210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电子邮件</w:t>
            </w:r>
          </w:p>
        </w:tc>
        <w:tc>
          <w:tcPr>
            <w:tcW w:w="36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35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3" w:hRule="atLeast"/>
        </w:trPr>
        <w:tc>
          <w:tcPr>
            <w:tcW w:w="2100" w:type="dxa"/>
            <w:gridSpan w:val="2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自我介绍</w:t>
            </w:r>
          </w:p>
        </w:tc>
        <w:tc>
          <w:tcPr>
            <w:tcW w:w="71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5" w:hRule="atLeast"/>
        </w:trPr>
        <w:tc>
          <w:tcPr>
            <w:tcW w:w="9240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本人已经仔细阅读并了解了相关文件和通知精神，具备通知中要求的选拔条件，自愿到国（境）外大学学习交流，家庭具有经济支付能力，能够负担本人的培养费及在国（境）外的生活及其他费用。本人已完全理解本次留学或学习的学籍管理规定，及毕业证书、学位证书获得的各项规定。本人申请已征得家长同意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2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4935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申请人签名：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588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588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</w:trPr>
        <w:tc>
          <w:tcPr>
            <w:tcW w:w="1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学院意见</w:t>
            </w:r>
          </w:p>
        </w:tc>
        <w:tc>
          <w:tcPr>
            <w:tcW w:w="777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                      班主任签名：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  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63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                                          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   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  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0" w:hRule="atLeast"/>
        </w:trPr>
        <w:tc>
          <w:tcPr>
            <w:tcW w:w="147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学校意见</w:t>
            </w:r>
          </w:p>
        </w:tc>
        <w:tc>
          <w:tcPr>
            <w:tcW w:w="7770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 xml:space="preserve">  外事办：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 xml:space="preserve">                 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 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0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7386F"/>
    <w:rsid w:val="227130C0"/>
    <w:rsid w:val="38235344"/>
    <w:rsid w:val="4E3E00D3"/>
    <w:rsid w:val="7D8738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2016-03-17T06:55:00Z</dcterms:created>
  <dc:creator>Administrator</dc:creator>
  <cp:lastModifiedBy>Administrator</cp:lastModifiedBy>
  <cp:lastPrinted>2016-03-17T06:57:00Z</cp:lastPrinted>
  <dcterms:modified xsi:type="dcterms:W3CDTF">2016-09-07T01:30:13Z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